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690DCA" w14:textId="1102B3B8" w:rsidR="00454E13" w:rsidRDefault="00454E13" w:rsidP="005F4E31">
      <w:pPr>
        <w:pStyle w:val="NormaleWeb"/>
        <w:jc w:val="center"/>
      </w:pPr>
      <w:r>
        <w:rPr>
          <w:b/>
          <w:bCs/>
        </w:rPr>
        <w:t>Polla celebra le sue radici: venerdì 25 settembre al via la 1ª Giornata Comunale della Memoria Storica e del Patrimonio Umano – “Radici Vive”</w:t>
      </w:r>
    </w:p>
    <w:p w14:paraId="5B42F811" w14:textId="3BF1C703" w:rsidR="00454E13" w:rsidRDefault="00454E13" w:rsidP="00454E13">
      <w:pPr>
        <w:pStyle w:val="NormaleWeb"/>
      </w:pPr>
      <w:r>
        <w:t xml:space="preserve">Un ricco programma promosso dal Comune di Polla insieme a Uniomnia </w:t>
      </w:r>
      <w:r w:rsidR="003C7103">
        <w:t xml:space="preserve">Federazione Italiana </w:t>
      </w:r>
      <w:r>
        <w:t xml:space="preserve">ODV: celebrazione liturgica, </w:t>
      </w:r>
      <w:r w:rsidR="003C7103">
        <w:t>momento di confronto</w:t>
      </w:r>
      <w:r>
        <w:t>, stand per la salute,</w:t>
      </w:r>
      <w:r w:rsidR="003C7103">
        <w:t xml:space="preserve"> </w:t>
      </w:r>
      <w:r>
        <w:t>convito gastronomico e</w:t>
      </w:r>
      <w:r w:rsidR="003C7103">
        <w:t xml:space="preserve"> un momento musicale</w:t>
      </w:r>
      <w:r>
        <w:t xml:space="preserve">. </w:t>
      </w:r>
    </w:p>
    <w:p w14:paraId="33337D6B" w14:textId="77777777" w:rsidR="00454E13" w:rsidRDefault="00454E13" w:rsidP="00454E13">
      <w:pPr>
        <w:pStyle w:val="NormaleWeb"/>
      </w:pPr>
      <w:r>
        <w:rPr>
          <w:b/>
          <w:bCs/>
        </w:rPr>
        <w:t>POLLA (SA)</w:t>
      </w:r>
      <w:r>
        <w:t xml:space="preserve"> – Venerdì 25 settembre 2026 la Città di Polla ospiterà la prima edizione della </w:t>
      </w:r>
      <w:r>
        <w:rPr>
          <w:b/>
          <w:bCs/>
        </w:rPr>
        <w:t>“Giornata Comunale della Memoria Storica e del Patrimonio Umano – Radici Vive”</w:t>
      </w:r>
      <w:r>
        <w:t xml:space="preserve">, un evento fortemente voluto dall’Amministrazione Comunale di concerto con l’associazione Uniomnia Federazione Italiana ODV per rendere omaggio alla terza età quale pilastro etico, custode delle tradizioni e risorsa insostituibile per il futuro della comunità. </w:t>
      </w:r>
    </w:p>
    <w:p w14:paraId="595F3229" w14:textId="77777777" w:rsidR="00454E13" w:rsidRDefault="00454E13" w:rsidP="00454E13">
      <w:pPr>
        <w:pStyle w:val="NormaleWeb"/>
      </w:pPr>
      <w:r>
        <w:t xml:space="preserve">La manifestazione si articolerà lungo l'intero pomeriggio e la serata, offrendo momenti liturgici, approfondimento culturale e aggregazione popolare: </w:t>
      </w:r>
    </w:p>
    <w:p w14:paraId="341422E4" w14:textId="50A75107" w:rsidR="00454E13" w:rsidRDefault="00454E13" w:rsidP="00454E13">
      <w:pPr>
        <w:pStyle w:val="NormaleWeb"/>
        <w:numPr>
          <w:ilvl w:val="0"/>
          <w:numId w:val="1"/>
        </w:numPr>
      </w:pPr>
      <w:r>
        <w:rPr>
          <w:b/>
          <w:bCs/>
        </w:rPr>
        <w:t>Ore 17:00 – Chiesa di Cristo Re e Sacro Cuore di Gesù:</w:t>
      </w:r>
      <w:r>
        <w:t xml:space="preserve"> Solenne Apertura e Concelebrazione Eucaristica di Ringraziamento presieduta da S.E. Mons. A</w:t>
      </w:r>
      <w:r w:rsidR="003C7103">
        <w:t>ntonio De Luca</w:t>
      </w:r>
      <w:r>
        <w:t xml:space="preserve"> con i parroci del comprensorio e la presenza dell'Amministrazione Comunale. </w:t>
      </w:r>
    </w:p>
    <w:p w14:paraId="038B500F" w14:textId="308AB004" w:rsidR="00454E13" w:rsidRDefault="00454E13" w:rsidP="00454E13">
      <w:pPr>
        <w:pStyle w:val="NormaleWeb"/>
        <w:numPr>
          <w:ilvl w:val="0"/>
          <w:numId w:val="1"/>
        </w:numPr>
      </w:pPr>
      <w:r>
        <w:rPr>
          <w:b/>
          <w:bCs/>
        </w:rPr>
        <w:t xml:space="preserve">Ore 18:00 – Auditorium </w:t>
      </w:r>
      <w:r w:rsidR="003C7103">
        <w:rPr>
          <w:b/>
          <w:bCs/>
        </w:rPr>
        <w:t xml:space="preserve">Scuole Medie </w:t>
      </w:r>
      <w:r>
        <w:rPr>
          <w:b/>
          <w:bCs/>
        </w:rPr>
        <w:t>“Rocco Giuliano”:</w:t>
      </w:r>
      <w:r>
        <w:t xml:space="preserve"> Momento di confronto e riflessione culturale dal titolo </w:t>
      </w:r>
      <w:r>
        <w:rPr>
          <w:i/>
          <w:iCs/>
        </w:rPr>
        <w:t>"I Custodi del Tempo: La Memoria degli Anziani come Motore Culturale"</w:t>
      </w:r>
      <w:r>
        <w:t xml:space="preserve">. I lavori, moderati dal giornalista e scrittore Geppino D'Amico, vedranno i saluti del Sindaco Massimo Loviso, della Consigliera delegata ai Servizi Sociali Avv. Annamaria Lopardo, del Presidente di Uniomnia </w:t>
      </w:r>
      <w:r w:rsidR="003C7103">
        <w:t xml:space="preserve">Federazione Italiana </w:t>
      </w:r>
      <w:r>
        <w:t>ODV Daniel Ciappa, del Direttore Generale della BCC Monte Pruno Michele Albanese e del Vescovo diocesano S.E. Mons. Antonio De Luca. Seguiranno i contributi tematici del Presidente del Consorzio Sociale S10 Michele Di Candia, del Direttore Sanitario del P.O. di Polla Luigi Mandia, dell'Avv. Rosa Egidio Masullo e de</w:t>
      </w:r>
      <w:r w:rsidR="003C7103">
        <w:t xml:space="preserve">ll'On. Corrado Matera e </w:t>
      </w:r>
      <w:r>
        <w:t>On. Tommaso Pellegrino, con le conclusioni affidate all'Assessor</w:t>
      </w:r>
      <w:r w:rsidR="003C7103">
        <w:t xml:space="preserve">a </w:t>
      </w:r>
      <w:r>
        <w:t>regionale</w:t>
      </w:r>
      <w:r w:rsidR="003C7103">
        <w:t xml:space="preserve"> On.</w:t>
      </w:r>
      <w:r>
        <w:t xml:space="preserve"> Claudia Pecoraro. </w:t>
      </w:r>
    </w:p>
    <w:p w14:paraId="128B1104" w14:textId="2A42B485" w:rsidR="00454E13" w:rsidRDefault="00454E13" w:rsidP="00454E13">
      <w:pPr>
        <w:pStyle w:val="NormaleWeb"/>
        <w:numPr>
          <w:ilvl w:val="0"/>
          <w:numId w:val="1"/>
        </w:numPr>
      </w:pPr>
      <w:r>
        <w:rPr>
          <w:b/>
          <w:bCs/>
        </w:rPr>
        <w:t>Ore 19:30 – Piazza Monsignor Antonio Forte:</w:t>
      </w:r>
      <w:r>
        <w:t xml:space="preserve"> Apertura della </w:t>
      </w:r>
      <w:r>
        <w:rPr>
          <w:i/>
          <w:iCs/>
        </w:rPr>
        <w:t>Cittadella del Benessere e dell’Interazione</w:t>
      </w:r>
      <w:r>
        <w:t xml:space="preserve">, con postazioni dedicate alla prevenzione curati dalla Croce Rossa, affiancati da spazi d'ascolto e laboratori artigianali. </w:t>
      </w:r>
    </w:p>
    <w:p w14:paraId="7C187774" w14:textId="049F9E73" w:rsidR="00454E13" w:rsidRDefault="00454E13" w:rsidP="00454E13">
      <w:pPr>
        <w:pStyle w:val="NormaleWeb"/>
        <w:numPr>
          <w:ilvl w:val="0"/>
          <w:numId w:val="1"/>
        </w:numPr>
      </w:pPr>
      <w:r>
        <w:rPr>
          <w:b/>
          <w:bCs/>
        </w:rPr>
        <w:t>Ore 20:30 – Piazza Monsignor Antonio Forte:</w:t>
      </w:r>
      <w:r>
        <w:t xml:space="preserve"> </w:t>
      </w:r>
      <w:r>
        <w:rPr>
          <w:i/>
          <w:iCs/>
        </w:rPr>
        <w:t>Il Convito della Tradizione</w:t>
      </w:r>
      <w:r>
        <w:t xml:space="preserve">, momento gastronomico popolare concepito per condividere la tavola tra generazioni. </w:t>
      </w:r>
    </w:p>
    <w:p w14:paraId="51AB9566" w14:textId="2E2C60A9" w:rsidR="00454E13" w:rsidRDefault="00454E13" w:rsidP="00454E13">
      <w:pPr>
        <w:pStyle w:val="NormaleWeb"/>
        <w:numPr>
          <w:ilvl w:val="0"/>
          <w:numId w:val="1"/>
        </w:numPr>
      </w:pPr>
      <w:r>
        <w:rPr>
          <w:b/>
          <w:bCs/>
        </w:rPr>
        <w:t>Ore 21:00 – Piazza Monsignor Antonio Forte:</w:t>
      </w:r>
      <w:r>
        <w:t xml:space="preserve"> Grande spettacolo di musica dal vivo</w:t>
      </w:r>
      <w:r>
        <w:rPr>
          <w:b/>
          <w:bCs/>
        </w:rPr>
        <w:t xml:space="preserve"> con Sal Esposito</w:t>
      </w:r>
      <w:r>
        <w:t xml:space="preserve">. </w:t>
      </w:r>
    </w:p>
    <w:p w14:paraId="3E8F586D" w14:textId="77777777" w:rsidR="00454E13" w:rsidRDefault="00454E13" w:rsidP="00454E13">
      <w:pPr>
        <w:pStyle w:val="NormaleWeb"/>
      </w:pPr>
      <w:r>
        <w:t xml:space="preserve">«La memoria dei nostri anziani non è un semplice ricordo nostalgico del passato, ma la base viva su cui poggia l’identità civica e il patto di solidarietà del nostro paese» – sottolinea l'Amministrazione Comunale. – «Con questa giornata inauguriamo un percorso permanente di partecipazione e valorizzazione umana aperto a tutte le famiglie, ai giovani e agli amministratori del nostro comprensorio». </w:t>
      </w:r>
    </w:p>
    <w:p w14:paraId="1C40166E" w14:textId="778511A7" w:rsidR="00454E13" w:rsidRDefault="00454E13" w:rsidP="00454E13">
      <w:pPr>
        <w:pStyle w:val="NormaleWeb"/>
      </w:pPr>
      <w:r>
        <w:t xml:space="preserve">Tutta la cittadinanza e le comunità limitrofe sono invitate a partecipare. </w:t>
      </w:r>
    </w:p>
    <w:p w14:paraId="61A942B7" w14:textId="77777777" w:rsidR="00454E13" w:rsidRDefault="00454E13" w:rsidP="00454E13">
      <w:pPr>
        <w:pStyle w:val="NormaleWeb"/>
      </w:pPr>
      <w:r>
        <w:rPr>
          <w:i/>
          <w:iCs/>
        </w:rPr>
        <w:t>Polla (SA), 21 Settembre 2026</w:t>
      </w:r>
    </w:p>
    <w:p w14:paraId="7B26881E" w14:textId="77777777" w:rsidR="00ED0227" w:rsidRDefault="005F4E31" w:rsidP="00ED0227">
      <w:pPr>
        <w:pStyle w:val="NormaleWeb"/>
        <w:spacing w:before="0" w:beforeAutospacing="0" w:after="0" w:afterAutospacing="0"/>
        <w:rPr>
          <w:b/>
          <w:bCs/>
        </w:rPr>
      </w:pPr>
      <w:r>
        <w:rPr>
          <w:b/>
          <w:bCs/>
        </w:rPr>
        <w:t>La consigliera delegata</w:t>
      </w:r>
    </w:p>
    <w:p w14:paraId="073D65E2" w14:textId="511D1935" w:rsidR="005F4E31" w:rsidRDefault="00ED0227" w:rsidP="00ED0227">
      <w:pPr>
        <w:pStyle w:val="NormaleWeb"/>
        <w:spacing w:before="0" w:beforeAutospacing="0" w:after="0" w:afterAutospacing="0"/>
        <w:rPr>
          <w:b/>
          <w:bCs/>
        </w:rPr>
      </w:pPr>
      <w:r>
        <w:rPr>
          <w:b/>
          <w:bCs/>
        </w:rPr>
        <w:t>Alle Politiche Sociali</w:t>
      </w:r>
      <w:r w:rsidR="005F4E31">
        <w:rPr>
          <w:b/>
          <w:bCs/>
        </w:rPr>
        <w:t xml:space="preserve"> </w:t>
      </w:r>
      <w:r w:rsidR="005F4E31">
        <w:rPr>
          <w:b/>
          <w:bCs/>
        </w:rPr>
        <w:tab/>
      </w:r>
      <w:r w:rsidR="005F4E31">
        <w:rPr>
          <w:b/>
          <w:bCs/>
        </w:rPr>
        <w:tab/>
      </w:r>
      <w:r w:rsidR="005F4E31">
        <w:rPr>
          <w:b/>
          <w:bCs/>
        </w:rPr>
        <w:tab/>
      </w:r>
      <w:r w:rsidR="005F4E31">
        <w:rPr>
          <w:b/>
          <w:bCs/>
        </w:rPr>
        <w:tab/>
      </w:r>
      <w:r w:rsidR="005F4E31">
        <w:rPr>
          <w:b/>
          <w:bCs/>
        </w:rPr>
        <w:tab/>
      </w:r>
      <w:r w:rsidR="005F4E31">
        <w:rPr>
          <w:b/>
          <w:bCs/>
        </w:rPr>
        <w:tab/>
      </w:r>
      <w:r w:rsidR="005F4E31">
        <w:rPr>
          <w:b/>
          <w:bCs/>
        </w:rPr>
        <w:tab/>
      </w:r>
      <w:r w:rsidR="005F4E31">
        <w:rPr>
          <w:b/>
          <w:bCs/>
        </w:rPr>
        <w:tab/>
        <w:t>Il Sindaco</w:t>
      </w:r>
    </w:p>
    <w:p w14:paraId="687FBD5A" w14:textId="308B440A" w:rsidR="005F4E31" w:rsidRDefault="005F4E31" w:rsidP="005F4E31">
      <w:pPr>
        <w:pStyle w:val="NormaleWeb"/>
      </w:pPr>
      <w:r>
        <w:rPr>
          <w:b/>
          <w:bCs/>
        </w:rPr>
        <w:t>Annamaria Lopardo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Massimo Loviso</w:t>
      </w:r>
    </w:p>
    <w:sectPr w:rsidR="005F4E3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3F058B"/>
    <w:multiLevelType w:val="multilevel"/>
    <w:tmpl w:val="92A09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666546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revisionView w:inkAnnotation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E13"/>
    <w:rsid w:val="00370A68"/>
    <w:rsid w:val="003C7103"/>
    <w:rsid w:val="00454E13"/>
    <w:rsid w:val="005F4E31"/>
    <w:rsid w:val="006C2533"/>
    <w:rsid w:val="00844862"/>
    <w:rsid w:val="00A004F8"/>
    <w:rsid w:val="00ED0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082465"/>
  <w15:chartTrackingRefBased/>
  <w15:docId w15:val="{F616AEC2-4969-4553-A18F-2EBC71DA3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454E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9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464</Words>
  <Characters>2649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Ciappa</dc:creator>
  <cp:keywords/>
  <dc:description/>
  <cp:lastModifiedBy>Angelica Di Girolamo</cp:lastModifiedBy>
  <cp:revision>2</cp:revision>
  <cp:lastPrinted>2026-09-21T09:45:00Z</cp:lastPrinted>
  <dcterms:created xsi:type="dcterms:W3CDTF">2026-09-21T11:04:00Z</dcterms:created>
  <dcterms:modified xsi:type="dcterms:W3CDTF">2026-09-21T11:04:00Z</dcterms:modified>
</cp:coreProperties>
</file>